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2A" w:rsidRPr="004A5FB8" w:rsidRDefault="0091003A">
      <w:pPr>
        <w:rPr>
          <w:rFonts w:cs="Calibri"/>
          <w:sz w:val="24"/>
          <w:szCs w:val="24"/>
        </w:rPr>
      </w:pPr>
      <w:r w:rsidRPr="008E12CC">
        <w:rPr>
          <w:rFonts w:cs="Calibri"/>
          <w:b/>
          <w:color w:val="000000"/>
          <w:sz w:val="24"/>
          <w:szCs w:val="24"/>
          <w:u w:val="single"/>
        </w:rPr>
        <w:t>Radiobjølleprosjektet</w:t>
      </w:r>
      <w:r w:rsidRPr="004A5FB8">
        <w:rPr>
          <w:rFonts w:cs="Calibri"/>
          <w:color w:val="000000"/>
          <w:sz w:val="24"/>
          <w:szCs w:val="24"/>
        </w:rPr>
        <w:t xml:space="preserve"> vil gå vidare som planlagt 2012. Deltakarane som var med i 2011 har fått anledning til å vera m</w:t>
      </w:r>
      <w:r w:rsidR="004A5FB8">
        <w:rPr>
          <w:rFonts w:cs="Calibri"/>
          <w:color w:val="000000"/>
          <w:sz w:val="24"/>
          <w:szCs w:val="24"/>
        </w:rPr>
        <w:t>ed neste år med minst det talet</w:t>
      </w:r>
      <w:r w:rsidRPr="004A5FB8">
        <w:rPr>
          <w:rFonts w:cs="Calibri"/>
          <w:color w:val="000000"/>
          <w:sz w:val="24"/>
          <w:szCs w:val="24"/>
        </w:rPr>
        <w:t xml:space="preserve"> dei har i dag. Det vil bli innkjøpt nye </w:t>
      </w:r>
      <w:proofErr w:type="spellStart"/>
      <w:r w:rsidRPr="004A5FB8">
        <w:rPr>
          <w:rFonts w:cs="Calibri"/>
          <w:color w:val="000000"/>
          <w:sz w:val="24"/>
          <w:szCs w:val="24"/>
        </w:rPr>
        <w:t>enheter</w:t>
      </w:r>
      <w:proofErr w:type="spellEnd"/>
      <w:r w:rsidRPr="004A5FB8">
        <w:rPr>
          <w:rFonts w:cs="Calibri"/>
          <w:color w:val="000000"/>
          <w:sz w:val="24"/>
          <w:szCs w:val="24"/>
        </w:rPr>
        <w:t xml:space="preserve"> til neste sesong alt ettersom</w:t>
      </w:r>
      <w:r w:rsidR="004A5FB8">
        <w:rPr>
          <w:rFonts w:cs="Calibri"/>
          <w:color w:val="000000"/>
          <w:sz w:val="24"/>
          <w:szCs w:val="24"/>
        </w:rPr>
        <w:t xml:space="preserve"> kor mykje midlar som vert stil</w:t>
      </w:r>
      <w:r w:rsidRPr="004A5FB8">
        <w:rPr>
          <w:rFonts w:cs="Calibri"/>
          <w:color w:val="000000"/>
          <w:sz w:val="24"/>
          <w:szCs w:val="24"/>
        </w:rPr>
        <w:t>t til rådvelde. Målet er ikring 800 nye radiobjøller. Vi har allere</w:t>
      </w:r>
      <w:r w:rsidR="004A5FB8">
        <w:rPr>
          <w:rFonts w:cs="Calibri"/>
          <w:color w:val="000000"/>
          <w:sz w:val="24"/>
          <w:szCs w:val="24"/>
        </w:rPr>
        <w:t>i</w:t>
      </w:r>
      <w:r w:rsidRPr="004A5FB8">
        <w:rPr>
          <w:rFonts w:cs="Calibri"/>
          <w:color w:val="000000"/>
          <w:sz w:val="24"/>
          <w:szCs w:val="24"/>
        </w:rPr>
        <w:t>e fått f</w:t>
      </w:r>
      <w:r w:rsidR="004A5FB8">
        <w:rPr>
          <w:rFonts w:cs="Calibri"/>
          <w:color w:val="000000"/>
          <w:sz w:val="24"/>
          <w:szCs w:val="24"/>
        </w:rPr>
        <w:t xml:space="preserve">leire meldingar frå interesserte. </w:t>
      </w:r>
      <w:r w:rsidRPr="004A5FB8">
        <w:rPr>
          <w:rFonts w:cs="Calibri"/>
          <w:color w:val="000000"/>
          <w:sz w:val="24"/>
          <w:szCs w:val="24"/>
          <w:u w:val="single"/>
        </w:rPr>
        <w:t>Søknadsfrist for å verta med i prosjektet er 15/2 2012.</w:t>
      </w:r>
      <w:r w:rsidRPr="004A5FB8">
        <w:rPr>
          <w:rFonts w:cs="Calibri"/>
          <w:color w:val="000000"/>
          <w:sz w:val="24"/>
          <w:szCs w:val="24"/>
        </w:rPr>
        <w:t xml:space="preserve"> Dersom det vert mange søknader vert søknad</w:t>
      </w:r>
      <w:r w:rsidR="008E12CC">
        <w:rPr>
          <w:rFonts w:cs="Calibri"/>
          <w:color w:val="000000"/>
          <w:sz w:val="24"/>
          <w:szCs w:val="24"/>
        </w:rPr>
        <w:t xml:space="preserve">er med unormale søyetap på utmarksbeite prioritert. </w:t>
      </w:r>
      <w:r w:rsidRPr="004A5FB8">
        <w:rPr>
          <w:rFonts w:cs="Calibri"/>
          <w:color w:val="000000"/>
          <w:sz w:val="24"/>
          <w:szCs w:val="24"/>
        </w:rPr>
        <w:t xml:space="preserve">Fordelinga av radiobjøllene vert som i fjor behandla i samarbeid med Landbruksavdelinga hos </w:t>
      </w:r>
      <w:r w:rsidR="004A5FB8">
        <w:rPr>
          <w:rFonts w:cs="Calibri"/>
          <w:color w:val="000000"/>
          <w:sz w:val="24"/>
          <w:szCs w:val="24"/>
        </w:rPr>
        <w:t>FM i Oppland</w:t>
      </w:r>
      <w:r w:rsidR="008E12CC">
        <w:rPr>
          <w:rFonts w:cs="Calibri"/>
          <w:color w:val="000000"/>
          <w:sz w:val="24"/>
          <w:szCs w:val="24"/>
        </w:rPr>
        <w:t>.</w:t>
      </w:r>
    </w:p>
    <w:p w:rsidR="00B37054" w:rsidRPr="004A5FB8" w:rsidRDefault="004A5FB8">
      <w:pPr>
        <w:rPr>
          <w:b/>
          <w:i/>
          <w:u w:val="single"/>
        </w:rPr>
      </w:pPr>
      <w:r w:rsidRPr="004A5FB8">
        <w:rPr>
          <w:b/>
          <w:i/>
          <w:u w:val="single"/>
        </w:rPr>
        <w:t>I</w:t>
      </w:r>
      <w:r w:rsidR="00593463" w:rsidRPr="004A5FB8">
        <w:rPr>
          <w:b/>
          <w:i/>
          <w:u w:val="single"/>
        </w:rPr>
        <w:t>nformasjon</w:t>
      </w:r>
      <w:r w:rsidRPr="004A5FB8">
        <w:rPr>
          <w:b/>
          <w:i/>
          <w:u w:val="single"/>
        </w:rPr>
        <w:t xml:space="preserve"> om </w:t>
      </w:r>
      <w:r w:rsidR="008E12CC">
        <w:rPr>
          <w:b/>
          <w:i/>
          <w:u w:val="single"/>
        </w:rPr>
        <w:t>ny søkjar 2012</w:t>
      </w:r>
      <w:r>
        <w:rPr>
          <w:b/>
          <w:i/>
          <w:u w:val="single"/>
        </w:rPr>
        <w:t xml:space="preserve"> </w:t>
      </w:r>
      <w:r w:rsidRPr="004A5FB8">
        <w:rPr>
          <w:b/>
          <w:i/>
          <w:u w:val="single"/>
        </w:rPr>
        <w:t>og</w:t>
      </w:r>
      <w:r>
        <w:rPr>
          <w:b/>
          <w:i/>
          <w:u w:val="single"/>
        </w:rPr>
        <w:t xml:space="preserve"> </w:t>
      </w:r>
      <w:r w:rsidRPr="004A5FB8">
        <w:rPr>
          <w:b/>
          <w:i/>
          <w:u w:val="single"/>
        </w:rPr>
        <w:t>prosjektsdeltakar</w:t>
      </w:r>
      <w:r>
        <w:rPr>
          <w:b/>
          <w:i/>
          <w:u w:val="single"/>
        </w:rPr>
        <w:t xml:space="preserve"> 2011</w:t>
      </w:r>
      <w:r w:rsidR="00593463" w:rsidRPr="004A5FB8">
        <w:rPr>
          <w:b/>
          <w:i/>
          <w:u w:val="single"/>
        </w:rPr>
        <w:t>, f</w:t>
      </w:r>
      <w:r w:rsidRPr="004A5FB8">
        <w:rPr>
          <w:b/>
          <w:i/>
          <w:u w:val="single"/>
        </w:rPr>
        <w:t>yllast</w:t>
      </w:r>
      <w:r w:rsidR="008E12CC">
        <w:rPr>
          <w:b/>
          <w:i/>
          <w:u w:val="single"/>
        </w:rPr>
        <w:t xml:space="preserve"> ut </w:t>
      </w:r>
      <w:r w:rsidR="00B37054" w:rsidRPr="004A5FB8">
        <w:rPr>
          <w:b/>
          <w:i/>
          <w:u w:val="single"/>
        </w:rPr>
        <w:t>av alle: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976"/>
        <w:gridCol w:w="1701"/>
        <w:gridCol w:w="3402"/>
      </w:tblGrid>
      <w:tr w:rsidR="0091003A" w:rsidRPr="00465880" w:rsidTr="00465880">
        <w:tc>
          <w:tcPr>
            <w:tcW w:w="1101" w:type="dxa"/>
          </w:tcPr>
          <w:p w:rsidR="00356766" w:rsidRPr="004A5FB8" w:rsidRDefault="00356766" w:rsidP="00465880">
            <w:pPr>
              <w:spacing w:after="0" w:line="240" w:lineRule="auto"/>
              <w:rPr>
                <w:b/>
              </w:rPr>
            </w:pPr>
          </w:p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  <w:proofErr w:type="spellStart"/>
            <w:r w:rsidRPr="00465880">
              <w:rPr>
                <w:b/>
                <w:lang w:val="nb-NO"/>
              </w:rPr>
              <w:t>Namn</w:t>
            </w:r>
            <w:proofErr w:type="spellEnd"/>
          </w:p>
        </w:tc>
        <w:tc>
          <w:tcPr>
            <w:tcW w:w="2976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  <w:tc>
          <w:tcPr>
            <w:tcW w:w="1701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  <w:p w:rsidR="00356766" w:rsidRPr="00465880" w:rsidRDefault="008E12CC" w:rsidP="00465880">
            <w:pPr>
              <w:spacing w:after="0"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A</w:t>
            </w:r>
            <w:r w:rsidR="00356766" w:rsidRPr="00465880">
              <w:rPr>
                <w:b/>
                <w:lang w:val="nb-NO"/>
              </w:rPr>
              <w:t>dresse</w:t>
            </w:r>
          </w:p>
        </w:tc>
        <w:tc>
          <w:tcPr>
            <w:tcW w:w="3402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</w:tr>
      <w:tr w:rsidR="0091003A" w:rsidRPr="00465880" w:rsidTr="00465880">
        <w:tc>
          <w:tcPr>
            <w:tcW w:w="1101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  <w:proofErr w:type="spellStart"/>
            <w:r w:rsidRPr="00465880">
              <w:rPr>
                <w:b/>
                <w:lang w:val="nb-NO"/>
              </w:rPr>
              <w:t>Mobilnr</w:t>
            </w:r>
            <w:proofErr w:type="spellEnd"/>
            <w:r w:rsidRPr="00465880">
              <w:rPr>
                <w:b/>
                <w:lang w:val="nb-NO"/>
              </w:rPr>
              <w:t>.</w:t>
            </w:r>
          </w:p>
        </w:tc>
        <w:tc>
          <w:tcPr>
            <w:tcW w:w="2976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  <w:tc>
          <w:tcPr>
            <w:tcW w:w="1701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  <w:p w:rsidR="00356766" w:rsidRPr="00465880" w:rsidRDefault="008E12CC" w:rsidP="00465880">
            <w:pPr>
              <w:spacing w:after="0"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E-postadres</w:t>
            </w:r>
            <w:r w:rsidR="00356766" w:rsidRPr="00465880">
              <w:rPr>
                <w:b/>
                <w:lang w:val="nb-NO"/>
              </w:rPr>
              <w:t>se</w:t>
            </w:r>
          </w:p>
        </w:tc>
        <w:tc>
          <w:tcPr>
            <w:tcW w:w="3402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</w:tr>
      <w:tr w:rsidR="0091003A" w:rsidRPr="00465880" w:rsidTr="00465880">
        <w:tc>
          <w:tcPr>
            <w:tcW w:w="1101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  <w:r w:rsidRPr="00465880">
              <w:rPr>
                <w:b/>
                <w:lang w:val="nb-NO"/>
              </w:rPr>
              <w:t>Beitelag</w:t>
            </w:r>
          </w:p>
        </w:tc>
        <w:tc>
          <w:tcPr>
            <w:tcW w:w="2976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  <w:tc>
          <w:tcPr>
            <w:tcW w:w="1701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  <w:r w:rsidRPr="00465880">
              <w:rPr>
                <w:b/>
                <w:lang w:val="nb-NO"/>
              </w:rPr>
              <w:t>Kommune</w:t>
            </w:r>
          </w:p>
        </w:tc>
        <w:tc>
          <w:tcPr>
            <w:tcW w:w="3402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</w:tr>
    </w:tbl>
    <w:p w:rsidR="008E12CC" w:rsidRDefault="008E12CC">
      <w:pPr>
        <w:rPr>
          <w:b/>
          <w:i/>
          <w:u w:val="single"/>
        </w:rPr>
      </w:pPr>
    </w:p>
    <w:p w:rsidR="00B37054" w:rsidRPr="004A5FB8" w:rsidRDefault="00593463">
      <w:pPr>
        <w:rPr>
          <w:b/>
          <w:i/>
          <w:u w:val="single"/>
        </w:rPr>
      </w:pPr>
      <w:r w:rsidRPr="004A5FB8">
        <w:rPr>
          <w:b/>
          <w:i/>
          <w:u w:val="single"/>
        </w:rPr>
        <w:t>Statusopplysningar 2011, f</w:t>
      </w:r>
      <w:r w:rsidR="004A5FB8" w:rsidRPr="004A5FB8">
        <w:rPr>
          <w:b/>
          <w:i/>
          <w:u w:val="single"/>
        </w:rPr>
        <w:t>ylla</w:t>
      </w:r>
      <w:r w:rsidR="00B37054" w:rsidRPr="004A5FB8">
        <w:rPr>
          <w:b/>
          <w:i/>
          <w:u w:val="single"/>
        </w:rPr>
        <w:t>s</w:t>
      </w:r>
      <w:r w:rsidR="008E12CC">
        <w:rPr>
          <w:b/>
          <w:i/>
          <w:u w:val="single"/>
        </w:rPr>
        <w:t xml:space="preserve">t ut </w:t>
      </w:r>
      <w:r w:rsidR="00B37054" w:rsidRPr="004A5FB8">
        <w:rPr>
          <w:b/>
          <w:i/>
          <w:u w:val="single"/>
        </w:rPr>
        <w:t xml:space="preserve">av </w:t>
      </w:r>
      <w:r w:rsidR="004A5FB8">
        <w:rPr>
          <w:b/>
          <w:i/>
          <w:u w:val="single"/>
        </w:rPr>
        <w:t>prosjekts</w:t>
      </w:r>
      <w:r w:rsidR="004A5FB8" w:rsidRPr="004A5FB8">
        <w:rPr>
          <w:b/>
          <w:i/>
          <w:u w:val="single"/>
        </w:rPr>
        <w:t>deltakarar</w:t>
      </w:r>
      <w:r w:rsidRPr="004A5FB8">
        <w:rPr>
          <w:b/>
          <w:i/>
          <w:u w:val="single"/>
        </w:rPr>
        <w:t xml:space="preserve"> 2011: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096"/>
        <w:gridCol w:w="3440"/>
        <w:gridCol w:w="1166"/>
      </w:tblGrid>
      <w:tr w:rsidR="0091003A" w:rsidRPr="00465880" w:rsidTr="00465880">
        <w:tc>
          <w:tcPr>
            <w:tcW w:w="3510" w:type="dxa"/>
          </w:tcPr>
          <w:p w:rsidR="00B37054" w:rsidRPr="004A5FB8" w:rsidRDefault="00B37054" w:rsidP="00465880">
            <w:pPr>
              <w:spacing w:after="0" w:line="240" w:lineRule="auto"/>
              <w:rPr>
                <w:b/>
              </w:rPr>
            </w:pPr>
          </w:p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  <w:r w:rsidRPr="00465880">
              <w:rPr>
                <w:b/>
                <w:lang w:val="nb-NO"/>
              </w:rPr>
              <w:t xml:space="preserve">Antall </w:t>
            </w:r>
            <w:proofErr w:type="spellStart"/>
            <w:r w:rsidRPr="00465880">
              <w:rPr>
                <w:b/>
                <w:lang w:val="nb-NO"/>
              </w:rPr>
              <w:t>radiobjøller</w:t>
            </w:r>
            <w:proofErr w:type="spellEnd"/>
            <w:r w:rsidRPr="00465880">
              <w:rPr>
                <w:b/>
                <w:lang w:val="nb-NO"/>
              </w:rPr>
              <w:t xml:space="preserve"> 2011</w:t>
            </w:r>
          </w:p>
        </w:tc>
        <w:tc>
          <w:tcPr>
            <w:tcW w:w="1096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  <w:tc>
          <w:tcPr>
            <w:tcW w:w="3440" w:type="dxa"/>
          </w:tcPr>
          <w:p w:rsidR="00B37054" w:rsidRPr="00465880" w:rsidRDefault="00B37054" w:rsidP="00465880">
            <w:pPr>
              <w:spacing w:after="0" w:line="240" w:lineRule="auto"/>
              <w:rPr>
                <w:b/>
                <w:lang w:val="nb-NO"/>
              </w:rPr>
            </w:pPr>
          </w:p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  <w:r w:rsidRPr="00465880">
              <w:rPr>
                <w:b/>
                <w:lang w:val="nb-NO"/>
              </w:rPr>
              <w:t>Antall lammenoder 2011</w:t>
            </w:r>
          </w:p>
        </w:tc>
        <w:tc>
          <w:tcPr>
            <w:tcW w:w="1166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</w:tr>
      <w:tr w:rsidR="0091003A" w:rsidRPr="00465880" w:rsidTr="00465880">
        <w:tc>
          <w:tcPr>
            <w:tcW w:w="3510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  <w:p w:rsidR="00B37054" w:rsidRPr="00465880" w:rsidRDefault="00B37054" w:rsidP="00465880">
            <w:pPr>
              <w:spacing w:after="0" w:line="240" w:lineRule="auto"/>
              <w:rPr>
                <w:b/>
                <w:lang w:val="nb-NO"/>
              </w:rPr>
            </w:pPr>
            <w:r w:rsidRPr="00465880">
              <w:rPr>
                <w:b/>
                <w:lang w:val="nb-NO"/>
              </w:rPr>
              <w:t>Levert inn rapport 2011 (ja/nei)</w:t>
            </w:r>
          </w:p>
        </w:tc>
        <w:tc>
          <w:tcPr>
            <w:tcW w:w="1096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  <w:tc>
          <w:tcPr>
            <w:tcW w:w="3440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  <w:p w:rsidR="00B37054" w:rsidRPr="00465880" w:rsidRDefault="00B37054" w:rsidP="00465880">
            <w:pPr>
              <w:spacing w:after="0" w:line="240" w:lineRule="auto"/>
              <w:rPr>
                <w:b/>
                <w:lang w:val="nb-NO"/>
              </w:rPr>
            </w:pPr>
            <w:r w:rsidRPr="00465880">
              <w:rPr>
                <w:b/>
                <w:lang w:val="nb-NO"/>
              </w:rPr>
              <w:t xml:space="preserve">Antall </w:t>
            </w:r>
            <w:proofErr w:type="spellStart"/>
            <w:r w:rsidRPr="00465880">
              <w:rPr>
                <w:b/>
                <w:lang w:val="nb-NO"/>
              </w:rPr>
              <w:t>radiobjøller</w:t>
            </w:r>
            <w:proofErr w:type="spellEnd"/>
            <w:r w:rsidRPr="00465880">
              <w:rPr>
                <w:b/>
                <w:lang w:val="nb-NO"/>
              </w:rPr>
              <w:t xml:space="preserve"> tapt 2011</w:t>
            </w:r>
          </w:p>
        </w:tc>
        <w:tc>
          <w:tcPr>
            <w:tcW w:w="1166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</w:tr>
      <w:tr w:rsidR="0091003A" w:rsidRPr="00465880" w:rsidTr="00465880">
        <w:tc>
          <w:tcPr>
            <w:tcW w:w="3510" w:type="dxa"/>
          </w:tcPr>
          <w:p w:rsidR="00B37054" w:rsidRPr="00465880" w:rsidRDefault="00B37054" w:rsidP="00465880">
            <w:pPr>
              <w:spacing w:after="0" w:line="240" w:lineRule="auto"/>
              <w:rPr>
                <w:b/>
                <w:lang w:val="nb-NO"/>
              </w:rPr>
            </w:pPr>
            <w:r w:rsidRPr="00465880">
              <w:rPr>
                <w:b/>
                <w:lang w:val="nb-NO"/>
              </w:rPr>
              <w:t xml:space="preserve">Antall </w:t>
            </w:r>
            <w:proofErr w:type="spellStart"/>
            <w:r w:rsidRPr="00465880">
              <w:rPr>
                <w:b/>
                <w:lang w:val="nb-NO"/>
              </w:rPr>
              <w:t>radiobjøller</w:t>
            </w:r>
            <w:proofErr w:type="spellEnd"/>
            <w:r w:rsidRPr="00465880">
              <w:rPr>
                <w:b/>
                <w:lang w:val="nb-NO"/>
              </w:rPr>
              <w:t xml:space="preserve"> innlevert til </w:t>
            </w:r>
            <w:proofErr w:type="gramStart"/>
            <w:r w:rsidRPr="00465880">
              <w:rPr>
                <w:b/>
                <w:lang w:val="nb-NO"/>
              </w:rPr>
              <w:t>Pål,  som</w:t>
            </w:r>
            <w:proofErr w:type="gramEnd"/>
            <w:r w:rsidRPr="00465880">
              <w:rPr>
                <w:b/>
                <w:lang w:val="nb-NO"/>
              </w:rPr>
              <w:t xml:space="preserve"> </w:t>
            </w:r>
            <w:proofErr w:type="spellStart"/>
            <w:r w:rsidRPr="00465880">
              <w:rPr>
                <w:b/>
                <w:lang w:val="nb-NO"/>
              </w:rPr>
              <w:t>ikkje</w:t>
            </w:r>
            <w:proofErr w:type="spellEnd"/>
            <w:r w:rsidRPr="00465880">
              <w:rPr>
                <w:b/>
                <w:lang w:val="nb-NO"/>
              </w:rPr>
              <w:t xml:space="preserve"> virka 2011.</w:t>
            </w:r>
          </w:p>
        </w:tc>
        <w:tc>
          <w:tcPr>
            <w:tcW w:w="1096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  <w:tc>
          <w:tcPr>
            <w:tcW w:w="3440" w:type="dxa"/>
          </w:tcPr>
          <w:p w:rsidR="00356766" w:rsidRPr="00465880" w:rsidRDefault="00B37054" w:rsidP="00465880">
            <w:pPr>
              <w:spacing w:after="0" w:line="240" w:lineRule="auto"/>
              <w:rPr>
                <w:b/>
                <w:lang w:val="nb-NO"/>
              </w:rPr>
            </w:pPr>
            <w:r w:rsidRPr="00465880">
              <w:rPr>
                <w:b/>
                <w:lang w:val="nb-NO"/>
              </w:rPr>
              <w:t>Antall lammenoder levert til Pål, (alle skal leverast inn att)</w:t>
            </w:r>
          </w:p>
        </w:tc>
        <w:tc>
          <w:tcPr>
            <w:tcW w:w="1166" w:type="dxa"/>
          </w:tcPr>
          <w:p w:rsidR="00356766" w:rsidRPr="00465880" w:rsidRDefault="00356766" w:rsidP="00465880">
            <w:pPr>
              <w:spacing w:after="0" w:line="240" w:lineRule="auto"/>
              <w:rPr>
                <w:b/>
                <w:lang w:val="nb-NO"/>
              </w:rPr>
            </w:pPr>
          </w:p>
        </w:tc>
      </w:tr>
    </w:tbl>
    <w:p w:rsidR="00356766" w:rsidRPr="00465880" w:rsidRDefault="00356766">
      <w:pPr>
        <w:rPr>
          <w:b/>
          <w:lang w:val="nb-NO"/>
        </w:rPr>
      </w:pPr>
    </w:p>
    <w:p w:rsidR="00593463" w:rsidRPr="00465880" w:rsidRDefault="00593463">
      <w:pPr>
        <w:rPr>
          <w:b/>
          <w:i/>
          <w:u w:val="single"/>
        </w:rPr>
      </w:pPr>
      <w:r w:rsidRPr="00465880">
        <w:rPr>
          <w:b/>
          <w:i/>
          <w:u w:val="single"/>
        </w:rPr>
        <w:t>Søknad 2012, f</w:t>
      </w:r>
      <w:r w:rsidR="008E12CC">
        <w:rPr>
          <w:b/>
          <w:i/>
          <w:u w:val="single"/>
        </w:rPr>
        <w:t>ylla</w:t>
      </w:r>
      <w:r w:rsidRPr="00465880">
        <w:rPr>
          <w:b/>
          <w:i/>
          <w:u w:val="single"/>
        </w:rPr>
        <w:t>s</w:t>
      </w:r>
      <w:r w:rsidR="008E12CC">
        <w:rPr>
          <w:b/>
          <w:i/>
          <w:u w:val="single"/>
        </w:rPr>
        <w:t xml:space="preserve">t ut </w:t>
      </w:r>
      <w:r w:rsidRPr="00465880">
        <w:rPr>
          <w:b/>
          <w:i/>
          <w:u w:val="single"/>
        </w:rPr>
        <w:t>av alle:</w:t>
      </w:r>
      <w:r w:rsidR="00827162" w:rsidRPr="00465880">
        <w:rPr>
          <w:b/>
          <w:i/>
          <w:u w:val="single"/>
        </w:rPr>
        <w:t xml:space="preserve"> (deltakarar i 2011 har rett på minst </w:t>
      </w:r>
      <w:proofErr w:type="spellStart"/>
      <w:r w:rsidR="00827162" w:rsidRPr="00465880">
        <w:rPr>
          <w:b/>
          <w:i/>
          <w:u w:val="single"/>
        </w:rPr>
        <w:t>antallet</w:t>
      </w:r>
      <w:proofErr w:type="spellEnd"/>
      <w:r w:rsidR="00827162" w:rsidRPr="00465880">
        <w:rPr>
          <w:b/>
          <w:i/>
          <w:u w:val="single"/>
        </w:rPr>
        <w:t xml:space="preserve"> dei har)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096"/>
        <w:gridCol w:w="3440"/>
        <w:gridCol w:w="1166"/>
      </w:tblGrid>
      <w:tr w:rsidR="0091003A" w:rsidRPr="00465880" w:rsidTr="00465880">
        <w:tc>
          <w:tcPr>
            <w:tcW w:w="3510" w:type="dxa"/>
          </w:tcPr>
          <w:p w:rsidR="00593463" w:rsidRPr="00465880" w:rsidRDefault="00593463" w:rsidP="00465880">
            <w:pPr>
              <w:spacing w:after="0" w:line="240" w:lineRule="auto"/>
              <w:rPr>
                <w:b/>
              </w:rPr>
            </w:pPr>
            <w:proofErr w:type="spellStart"/>
            <w:r w:rsidRPr="00465880">
              <w:rPr>
                <w:b/>
              </w:rPr>
              <w:t>Antall</w:t>
            </w:r>
            <w:proofErr w:type="spellEnd"/>
            <w:r w:rsidRPr="00465880">
              <w:rPr>
                <w:b/>
              </w:rPr>
              <w:t xml:space="preserve"> radiobjøller du søkjer om i 2012</w:t>
            </w:r>
            <w:r w:rsidR="00827162" w:rsidRPr="00465880">
              <w:rPr>
                <w:b/>
              </w:rPr>
              <w:t>, deltakarar som ynskjer å slutta skriv 0.</w:t>
            </w:r>
          </w:p>
        </w:tc>
        <w:tc>
          <w:tcPr>
            <w:tcW w:w="1096" w:type="dxa"/>
          </w:tcPr>
          <w:p w:rsidR="00B37054" w:rsidRPr="00465880" w:rsidRDefault="00B37054" w:rsidP="00465880">
            <w:pPr>
              <w:spacing w:after="0" w:line="240" w:lineRule="auto"/>
              <w:rPr>
                <w:b/>
              </w:rPr>
            </w:pPr>
          </w:p>
        </w:tc>
        <w:tc>
          <w:tcPr>
            <w:tcW w:w="3440" w:type="dxa"/>
          </w:tcPr>
          <w:p w:rsidR="00B37054" w:rsidRPr="00465880" w:rsidRDefault="00593463" w:rsidP="00465880">
            <w:pPr>
              <w:spacing w:after="0" w:line="240" w:lineRule="auto"/>
              <w:rPr>
                <w:b/>
              </w:rPr>
            </w:pPr>
            <w:r w:rsidRPr="00465880">
              <w:rPr>
                <w:b/>
              </w:rPr>
              <w:t xml:space="preserve">Om lag </w:t>
            </w:r>
            <w:proofErr w:type="spellStart"/>
            <w:r w:rsidRPr="00465880">
              <w:rPr>
                <w:b/>
              </w:rPr>
              <w:t>antall</w:t>
            </w:r>
            <w:proofErr w:type="spellEnd"/>
            <w:r w:rsidRPr="00465880">
              <w:rPr>
                <w:b/>
              </w:rPr>
              <w:t xml:space="preserve"> vaksne sauer på utmarksbeite 2012</w:t>
            </w:r>
          </w:p>
        </w:tc>
        <w:tc>
          <w:tcPr>
            <w:tcW w:w="1166" w:type="dxa"/>
          </w:tcPr>
          <w:p w:rsidR="00B37054" w:rsidRPr="00465880" w:rsidRDefault="00B37054" w:rsidP="00465880">
            <w:pPr>
              <w:spacing w:after="0" w:line="240" w:lineRule="auto"/>
              <w:rPr>
                <w:b/>
              </w:rPr>
            </w:pPr>
          </w:p>
        </w:tc>
      </w:tr>
      <w:tr w:rsidR="0091003A" w:rsidRPr="00465880" w:rsidTr="00465880">
        <w:tc>
          <w:tcPr>
            <w:tcW w:w="3510" w:type="dxa"/>
          </w:tcPr>
          <w:p w:rsidR="00593463" w:rsidRPr="00465880" w:rsidRDefault="00593463" w:rsidP="00465880">
            <w:pPr>
              <w:spacing w:after="0" w:line="240" w:lineRule="auto"/>
              <w:rPr>
                <w:b/>
              </w:rPr>
            </w:pPr>
            <w:r w:rsidRPr="00465880">
              <w:rPr>
                <w:b/>
              </w:rPr>
              <w:t xml:space="preserve">Mobildekning i </w:t>
            </w:r>
            <w:r w:rsidR="008E12CC">
              <w:rPr>
                <w:b/>
              </w:rPr>
              <w:t xml:space="preserve">beiteområdet: </w:t>
            </w:r>
            <w:r w:rsidRPr="00465880">
              <w:rPr>
                <w:b/>
              </w:rPr>
              <w:t>god/middels/dårleg</w:t>
            </w:r>
          </w:p>
        </w:tc>
        <w:tc>
          <w:tcPr>
            <w:tcW w:w="1096" w:type="dxa"/>
          </w:tcPr>
          <w:p w:rsidR="00B37054" w:rsidRPr="00465880" w:rsidRDefault="00B37054" w:rsidP="00465880">
            <w:pPr>
              <w:spacing w:after="0" w:line="240" w:lineRule="auto"/>
              <w:rPr>
                <w:b/>
              </w:rPr>
            </w:pPr>
          </w:p>
        </w:tc>
        <w:tc>
          <w:tcPr>
            <w:tcW w:w="3440" w:type="dxa"/>
          </w:tcPr>
          <w:p w:rsidR="00B37054" w:rsidRPr="00465880" w:rsidRDefault="00593463" w:rsidP="00846CF2">
            <w:pPr>
              <w:spacing w:after="0" w:line="240" w:lineRule="auto"/>
              <w:rPr>
                <w:b/>
              </w:rPr>
            </w:pPr>
            <w:r w:rsidRPr="00465880">
              <w:rPr>
                <w:b/>
              </w:rPr>
              <w:t xml:space="preserve">Egen databruk – </w:t>
            </w:r>
            <w:proofErr w:type="spellStart"/>
            <w:r w:rsidRPr="00465880">
              <w:rPr>
                <w:b/>
              </w:rPr>
              <w:t>mailsjekking</w:t>
            </w:r>
            <w:proofErr w:type="spellEnd"/>
            <w:r w:rsidR="00846CF2">
              <w:rPr>
                <w:b/>
              </w:rPr>
              <w:t>:</w:t>
            </w:r>
            <w:r w:rsidRPr="00465880">
              <w:rPr>
                <w:b/>
              </w:rPr>
              <w:t xml:space="preserve"> </w:t>
            </w:r>
            <w:r w:rsidR="00912C63" w:rsidRPr="00465880">
              <w:rPr>
                <w:b/>
              </w:rPr>
              <w:t>dagleg/kvar veke/sjeldan</w:t>
            </w:r>
          </w:p>
        </w:tc>
        <w:tc>
          <w:tcPr>
            <w:tcW w:w="1166" w:type="dxa"/>
          </w:tcPr>
          <w:p w:rsidR="00B37054" w:rsidRPr="00465880" w:rsidRDefault="00B37054" w:rsidP="00465880">
            <w:pPr>
              <w:spacing w:after="0" w:line="240" w:lineRule="auto"/>
              <w:rPr>
                <w:b/>
              </w:rPr>
            </w:pPr>
          </w:p>
        </w:tc>
      </w:tr>
    </w:tbl>
    <w:p w:rsidR="00B37054" w:rsidRPr="00465880" w:rsidRDefault="00B3705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12C63" w:rsidRPr="00465880" w:rsidTr="00465880">
        <w:tc>
          <w:tcPr>
            <w:tcW w:w="4606" w:type="dxa"/>
          </w:tcPr>
          <w:p w:rsidR="00912C63" w:rsidRPr="00465880" w:rsidRDefault="00912C63" w:rsidP="00465880">
            <w:pPr>
              <w:spacing w:after="0" w:line="240" w:lineRule="auto"/>
              <w:rPr>
                <w:b/>
              </w:rPr>
            </w:pPr>
            <w:r w:rsidRPr="00465880">
              <w:rPr>
                <w:b/>
              </w:rPr>
              <w:t>Har du hatt unormale tap av vaksne søyer på utmarksbeite i løpet av dei siste 3 åra?</w:t>
            </w:r>
          </w:p>
        </w:tc>
        <w:tc>
          <w:tcPr>
            <w:tcW w:w="4606" w:type="dxa"/>
          </w:tcPr>
          <w:p w:rsidR="00912C63" w:rsidRPr="00465880" w:rsidRDefault="00912C63" w:rsidP="00465880">
            <w:pPr>
              <w:spacing w:after="0" w:line="240" w:lineRule="auto"/>
              <w:rPr>
                <w:b/>
              </w:rPr>
            </w:pPr>
          </w:p>
        </w:tc>
      </w:tr>
      <w:tr w:rsidR="00912C63" w:rsidRPr="00465880" w:rsidTr="00465880">
        <w:tc>
          <w:tcPr>
            <w:tcW w:w="4606" w:type="dxa"/>
          </w:tcPr>
          <w:p w:rsidR="00912C63" w:rsidRPr="00465880" w:rsidRDefault="00912C63" w:rsidP="00465880">
            <w:pPr>
              <w:spacing w:after="0" w:line="240" w:lineRule="auto"/>
              <w:rPr>
                <w:b/>
              </w:rPr>
            </w:pPr>
            <w:r w:rsidRPr="00465880">
              <w:rPr>
                <w:b/>
              </w:rPr>
              <w:t xml:space="preserve">Kva var </w:t>
            </w:r>
            <w:proofErr w:type="spellStart"/>
            <w:r w:rsidRPr="00465880">
              <w:rPr>
                <w:b/>
              </w:rPr>
              <w:t>årsaken</w:t>
            </w:r>
            <w:proofErr w:type="spellEnd"/>
            <w:r w:rsidRPr="00465880">
              <w:rPr>
                <w:b/>
              </w:rPr>
              <w:t xml:space="preserve"> til tapa i dei fleste tilfella?</w:t>
            </w:r>
          </w:p>
          <w:p w:rsidR="00912C63" w:rsidRPr="00465880" w:rsidRDefault="00912C63" w:rsidP="00465880">
            <w:pPr>
              <w:spacing w:after="0" w:line="240" w:lineRule="auto"/>
              <w:rPr>
                <w:b/>
              </w:rPr>
            </w:pPr>
            <w:proofErr w:type="spellStart"/>
            <w:r w:rsidRPr="00465880">
              <w:rPr>
                <w:b/>
              </w:rPr>
              <w:t>Ukjendt/sjukdom/freda</w:t>
            </w:r>
            <w:proofErr w:type="spellEnd"/>
            <w:r w:rsidRPr="00465880">
              <w:rPr>
                <w:b/>
              </w:rPr>
              <w:t xml:space="preserve"> </w:t>
            </w:r>
            <w:proofErr w:type="spellStart"/>
            <w:r w:rsidRPr="00465880">
              <w:rPr>
                <w:b/>
              </w:rPr>
              <w:t>rovvilt</w:t>
            </w:r>
            <w:proofErr w:type="spellEnd"/>
            <w:r w:rsidRPr="00465880">
              <w:rPr>
                <w:b/>
              </w:rPr>
              <w:t xml:space="preserve"> </w:t>
            </w:r>
          </w:p>
        </w:tc>
        <w:tc>
          <w:tcPr>
            <w:tcW w:w="4606" w:type="dxa"/>
          </w:tcPr>
          <w:p w:rsidR="00912C63" w:rsidRPr="00465880" w:rsidRDefault="00912C63" w:rsidP="00465880">
            <w:pPr>
              <w:spacing w:after="0" w:line="240" w:lineRule="auto"/>
              <w:rPr>
                <w:b/>
              </w:rPr>
            </w:pPr>
          </w:p>
        </w:tc>
      </w:tr>
      <w:tr w:rsidR="00912C63" w:rsidRPr="00465880" w:rsidTr="00465880">
        <w:tc>
          <w:tcPr>
            <w:tcW w:w="4606" w:type="dxa"/>
          </w:tcPr>
          <w:p w:rsidR="00912C63" w:rsidRPr="00465880" w:rsidRDefault="00827162" w:rsidP="00465880">
            <w:pPr>
              <w:spacing w:after="0" w:line="240" w:lineRule="auto"/>
              <w:rPr>
                <w:b/>
              </w:rPr>
            </w:pPr>
            <w:r w:rsidRPr="00465880">
              <w:rPr>
                <w:b/>
              </w:rPr>
              <w:t xml:space="preserve">Kven var skadevoldar når skadevoldar var freda </w:t>
            </w:r>
            <w:proofErr w:type="spellStart"/>
            <w:r w:rsidRPr="00465880">
              <w:rPr>
                <w:b/>
              </w:rPr>
              <w:t>rovvilt</w:t>
            </w:r>
            <w:proofErr w:type="spellEnd"/>
            <w:r w:rsidRPr="00465880">
              <w:rPr>
                <w:b/>
              </w:rPr>
              <w:t>? Jerv/gaupe/bjørn</w:t>
            </w:r>
          </w:p>
        </w:tc>
        <w:tc>
          <w:tcPr>
            <w:tcW w:w="4606" w:type="dxa"/>
          </w:tcPr>
          <w:p w:rsidR="00912C63" w:rsidRPr="00465880" w:rsidRDefault="00912C63" w:rsidP="00465880">
            <w:pPr>
              <w:spacing w:after="0" w:line="240" w:lineRule="auto"/>
              <w:rPr>
                <w:b/>
              </w:rPr>
            </w:pPr>
          </w:p>
        </w:tc>
      </w:tr>
      <w:tr w:rsidR="00912C63" w:rsidRPr="00465880" w:rsidTr="00465880">
        <w:tc>
          <w:tcPr>
            <w:tcW w:w="4606" w:type="dxa"/>
          </w:tcPr>
          <w:p w:rsidR="00912C63" w:rsidRPr="00465880" w:rsidRDefault="00827162" w:rsidP="00465880">
            <w:pPr>
              <w:spacing w:after="0" w:line="240" w:lineRule="auto"/>
              <w:rPr>
                <w:b/>
              </w:rPr>
            </w:pPr>
            <w:r w:rsidRPr="00465880">
              <w:rPr>
                <w:b/>
              </w:rPr>
              <w:t>Kvifor er du interessert i å vera deltakar i radiobjølleprosjektet?  Nemnt dei 3 viktigaste grunnane dine.</w:t>
            </w:r>
          </w:p>
        </w:tc>
        <w:tc>
          <w:tcPr>
            <w:tcW w:w="4606" w:type="dxa"/>
          </w:tcPr>
          <w:p w:rsidR="00827162" w:rsidRPr="00465880" w:rsidRDefault="00827162" w:rsidP="00465880">
            <w:pPr>
              <w:spacing w:after="0" w:line="240" w:lineRule="auto"/>
              <w:rPr>
                <w:b/>
              </w:rPr>
            </w:pPr>
            <w:r w:rsidRPr="00465880">
              <w:rPr>
                <w:b/>
              </w:rPr>
              <w:t>A)</w:t>
            </w:r>
          </w:p>
          <w:p w:rsidR="00827162" w:rsidRPr="00465880" w:rsidRDefault="00827162" w:rsidP="00465880">
            <w:pPr>
              <w:spacing w:after="0" w:line="240" w:lineRule="auto"/>
              <w:rPr>
                <w:b/>
              </w:rPr>
            </w:pPr>
            <w:r w:rsidRPr="00465880">
              <w:rPr>
                <w:b/>
              </w:rPr>
              <w:t>B)</w:t>
            </w:r>
          </w:p>
          <w:p w:rsidR="00827162" w:rsidRPr="00465880" w:rsidRDefault="00827162" w:rsidP="00465880">
            <w:pPr>
              <w:spacing w:after="0" w:line="240" w:lineRule="auto"/>
              <w:rPr>
                <w:b/>
              </w:rPr>
            </w:pPr>
            <w:r w:rsidRPr="00465880">
              <w:rPr>
                <w:b/>
              </w:rPr>
              <w:t>C)</w:t>
            </w:r>
          </w:p>
        </w:tc>
      </w:tr>
      <w:tr w:rsidR="00912C63" w:rsidRPr="00465880" w:rsidTr="00465880">
        <w:tc>
          <w:tcPr>
            <w:tcW w:w="4606" w:type="dxa"/>
          </w:tcPr>
          <w:p w:rsidR="00912C63" w:rsidRPr="00465880" w:rsidRDefault="00465880" w:rsidP="00465880">
            <w:pPr>
              <w:spacing w:after="0" w:line="240" w:lineRule="auto"/>
              <w:rPr>
                <w:b/>
              </w:rPr>
            </w:pPr>
            <w:r w:rsidRPr="00465880">
              <w:rPr>
                <w:b/>
              </w:rPr>
              <w:t xml:space="preserve">Dato/Stad: </w:t>
            </w:r>
          </w:p>
        </w:tc>
        <w:tc>
          <w:tcPr>
            <w:tcW w:w="4606" w:type="dxa"/>
          </w:tcPr>
          <w:p w:rsidR="00912C63" w:rsidRPr="00465880" w:rsidRDefault="00465880" w:rsidP="00465880">
            <w:pPr>
              <w:spacing w:after="0" w:line="240" w:lineRule="auto"/>
              <w:rPr>
                <w:b/>
              </w:rPr>
            </w:pPr>
            <w:r w:rsidRPr="00465880">
              <w:rPr>
                <w:b/>
              </w:rPr>
              <w:t xml:space="preserve">Underskrift:  </w:t>
            </w:r>
          </w:p>
          <w:p w:rsidR="00465880" w:rsidRPr="00465880" w:rsidRDefault="00465880" w:rsidP="00465880">
            <w:pPr>
              <w:spacing w:after="0" w:line="240" w:lineRule="auto"/>
              <w:rPr>
                <w:b/>
              </w:rPr>
            </w:pPr>
          </w:p>
          <w:p w:rsidR="00465880" w:rsidRPr="00465880" w:rsidRDefault="00465880" w:rsidP="00465880">
            <w:pPr>
              <w:spacing w:after="0" w:line="240" w:lineRule="auto"/>
              <w:rPr>
                <w:b/>
              </w:rPr>
            </w:pPr>
          </w:p>
        </w:tc>
      </w:tr>
    </w:tbl>
    <w:p w:rsidR="00B37054" w:rsidRPr="00593463" w:rsidRDefault="00B37054" w:rsidP="008E12CC"/>
    <w:sectPr w:rsidR="00B37054" w:rsidRPr="00593463" w:rsidSect="0051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766"/>
    <w:rsid w:val="00356766"/>
    <w:rsid w:val="00465880"/>
    <w:rsid w:val="004A5FB8"/>
    <w:rsid w:val="0051482A"/>
    <w:rsid w:val="00593463"/>
    <w:rsid w:val="00827162"/>
    <w:rsid w:val="00846CF2"/>
    <w:rsid w:val="008476A6"/>
    <w:rsid w:val="008E12CC"/>
    <w:rsid w:val="0091003A"/>
    <w:rsid w:val="00912C63"/>
    <w:rsid w:val="00A826CD"/>
    <w:rsid w:val="00B3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2A"/>
    <w:pPr>
      <w:spacing w:after="200" w:line="276" w:lineRule="auto"/>
    </w:pPr>
    <w:rPr>
      <w:sz w:val="22"/>
      <w:szCs w:val="22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56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 kjorstad</dc:creator>
  <cp:lastModifiedBy>Pål kjorstad</cp:lastModifiedBy>
  <cp:revision>2</cp:revision>
  <dcterms:created xsi:type="dcterms:W3CDTF">2011-11-16T20:31:00Z</dcterms:created>
  <dcterms:modified xsi:type="dcterms:W3CDTF">2011-11-16T20:31:00Z</dcterms:modified>
</cp:coreProperties>
</file>