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F8" w:rsidRDefault="003449F8">
      <w:pPr>
        <w:rPr>
          <w:b/>
          <w:sz w:val="32"/>
        </w:rPr>
      </w:pPr>
      <w:r w:rsidRPr="003449F8">
        <w:rPr>
          <w:b/>
          <w:noProof/>
          <w:sz w:val="32"/>
          <w:lang w:eastAsia="nb-NO"/>
        </w:rPr>
        <w:drawing>
          <wp:anchor distT="0" distB="0" distL="114300" distR="114300" simplePos="0" relativeHeight="251659264" behindDoc="1" locked="0" layoutInCell="1" allowOverlap="1" wp14:anchorId="1D4EE930" wp14:editId="7754A722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25717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3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449F8">
        <w:rPr>
          <w:b/>
          <w:sz w:val="32"/>
        </w:rPr>
        <w:t>Gjeterhundkurs</w:t>
      </w:r>
      <w:proofErr w:type="spellEnd"/>
      <w:r>
        <w:rPr>
          <w:b/>
          <w:sz w:val="32"/>
        </w:rPr>
        <w:t xml:space="preserve"> </w:t>
      </w:r>
    </w:p>
    <w:p w:rsidR="003449F8" w:rsidRPr="003449F8" w:rsidRDefault="003449F8">
      <w:pPr>
        <w:rPr>
          <w:b/>
        </w:rPr>
      </w:pPr>
    </w:p>
    <w:p w:rsidR="00AE0563" w:rsidRDefault="003449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453545" wp14:editId="51197175">
                <wp:simplePos x="0" y="0"/>
                <wp:positionH relativeFrom="margin">
                  <wp:align>right</wp:align>
                </wp:positionH>
                <wp:positionV relativeFrom="paragraph">
                  <wp:posOffset>1127125</wp:posOffset>
                </wp:positionV>
                <wp:extent cx="257175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40" y="20057"/>
                    <wp:lineTo x="21440" y="0"/>
                    <wp:lineTo x="0" y="0"/>
                  </wp:wrapPolygon>
                </wp:wrapTight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9F8" w:rsidRPr="009C7E93" w:rsidRDefault="003449F8" w:rsidP="003449F8">
                            <w:pPr>
                              <w:pStyle w:val="Bildetekst"/>
                              <w:rPr>
                                <w:b/>
                                <w:noProof/>
                                <w:color w:val="auto"/>
                                <w:sz w:val="32"/>
                              </w:rPr>
                            </w:pPr>
                            <w:r w:rsidRPr="009C7E93">
                              <w:rPr>
                                <w:color w:val="auto"/>
                              </w:rPr>
                              <w:t xml:space="preserve">Bilde </w:t>
                            </w:r>
                            <w:r w:rsidRPr="009C7E93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9C7E93">
                              <w:rPr>
                                <w:color w:val="auto"/>
                              </w:rPr>
                              <w:instrText xml:space="preserve"> SEQ Bilde \* ARABIC </w:instrText>
                            </w:r>
                            <w:r w:rsidRPr="009C7E93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9C7E93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9C7E93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9C7E93">
                              <w:rPr>
                                <w:color w:val="auto"/>
                              </w:rPr>
                              <w:t xml:space="preserve"> Tilskuere og deltakere lytter til </w:t>
                            </w:r>
                            <w:proofErr w:type="gramStart"/>
                            <w:r w:rsidRPr="009C7E93">
                              <w:rPr>
                                <w:color w:val="auto"/>
                              </w:rPr>
                              <w:t>Torfinn...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4535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51.3pt;margin-top:88.75pt;width:202.5pt;height:.05pt;z-index:-2516490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" stroked="f">
                <v:textbox style="mso-fit-shape-to-text:t" inset="0,0,0,0">
                  <w:txbxContent>
                    <w:p w:rsidR="003449F8" w:rsidRPr="009C7E93" w:rsidRDefault="003449F8" w:rsidP="003449F8">
                      <w:pPr>
                        <w:pStyle w:val="Bildetekst"/>
                        <w:rPr>
                          <w:b/>
                          <w:noProof/>
                          <w:color w:val="auto"/>
                          <w:sz w:val="32"/>
                        </w:rPr>
                      </w:pPr>
                      <w:r w:rsidRPr="009C7E93">
                        <w:rPr>
                          <w:color w:val="auto"/>
                        </w:rPr>
                        <w:t xml:space="preserve">Bilde </w:t>
                      </w:r>
                      <w:r w:rsidRPr="009C7E93">
                        <w:rPr>
                          <w:color w:val="auto"/>
                        </w:rPr>
                        <w:fldChar w:fldCharType="begin"/>
                      </w:r>
                      <w:r w:rsidRPr="009C7E93">
                        <w:rPr>
                          <w:color w:val="auto"/>
                        </w:rPr>
                        <w:instrText xml:space="preserve"> SEQ Bilde \* ARABIC </w:instrText>
                      </w:r>
                      <w:r w:rsidRPr="009C7E93">
                        <w:rPr>
                          <w:color w:val="auto"/>
                        </w:rPr>
                        <w:fldChar w:fldCharType="separate"/>
                      </w:r>
                      <w:r w:rsidR="009C7E93">
                        <w:rPr>
                          <w:noProof/>
                          <w:color w:val="auto"/>
                        </w:rPr>
                        <w:t>1</w:t>
                      </w:r>
                      <w:r w:rsidRPr="009C7E93">
                        <w:rPr>
                          <w:color w:val="auto"/>
                        </w:rPr>
                        <w:fldChar w:fldCharType="end"/>
                      </w:r>
                      <w:r w:rsidRPr="009C7E93">
                        <w:rPr>
                          <w:color w:val="auto"/>
                        </w:rPr>
                        <w:t xml:space="preserve"> Tilskuere og deltakere lytter til </w:t>
                      </w:r>
                      <w:proofErr w:type="gramStart"/>
                      <w:r w:rsidRPr="009C7E93">
                        <w:rPr>
                          <w:color w:val="auto"/>
                        </w:rPr>
                        <w:t>Torfinn...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366A6E" wp14:editId="3B9DDE9E">
                <wp:simplePos x="0" y="0"/>
                <wp:positionH relativeFrom="margin">
                  <wp:align>left</wp:align>
                </wp:positionH>
                <wp:positionV relativeFrom="paragraph">
                  <wp:posOffset>3202940</wp:posOffset>
                </wp:positionV>
                <wp:extent cx="2715895" cy="635"/>
                <wp:effectExtent l="0" t="0" r="8255" b="0"/>
                <wp:wrapTight wrapText="bothSides">
                  <wp:wrapPolygon edited="0">
                    <wp:start x="0" y="0"/>
                    <wp:lineTo x="0" y="20057"/>
                    <wp:lineTo x="21514" y="20057"/>
                    <wp:lineTo x="21514" y="0"/>
                    <wp:lineTo x="0" y="0"/>
                  </wp:wrapPolygon>
                </wp:wrapTight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9F8" w:rsidRPr="009C7E93" w:rsidRDefault="003449F8" w:rsidP="003449F8">
                            <w:pPr>
                              <w:pStyle w:val="Bildetekst"/>
                              <w:rPr>
                                <w:b/>
                                <w:noProof/>
                                <w:color w:val="auto"/>
                                <w:sz w:val="32"/>
                              </w:rPr>
                            </w:pPr>
                            <w:r w:rsidRPr="009C7E93">
                              <w:rPr>
                                <w:color w:val="auto"/>
                              </w:rPr>
                              <w:t xml:space="preserve">Bilde </w:t>
                            </w:r>
                            <w:r w:rsidRPr="009C7E93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9C7E93">
                              <w:rPr>
                                <w:color w:val="auto"/>
                              </w:rPr>
                              <w:instrText xml:space="preserve"> SEQ Bilde \* ARABIC </w:instrText>
                            </w:r>
                            <w:r w:rsidRPr="009C7E93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9C7E93">
                              <w:rPr>
                                <w:noProof/>
                                <w:color w:val="auto"/>
                              </w:rPr>
                              <w:t>2</w:t>
                            </w:r>
                            <w:r w:rsidRPr="009C7E93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9C7E93">
                              <w:rPr>
                                <w:color w:val="auto"/>
                              </w:rPr>
                              <w:t xml:space="preserve"> Hilde og hunden trener </w:t>
                            </w:r>
                            <w:proofErr w:type="spellStart"/>
                            <w:proofErr w:type="gramStart"/>
                            <w:r w:rsidRPr="009C7E93">
                              <w:rPr>
                                <w:color w:val="auto"/>
                              </w:rPr>
                              <w:t>fradriving</w:t>
                            </w:r>
                            <w:proofErr w:type="spellEnd"/>
                            <w:r w:rsidRPr="009C7E93">
                              <w:rPr>
                                <w:color w:val="auto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66A6E" id="Tekstboks 7" o:spid="_x0000_s1027" type="#_x0000_t202" style="position:absolute;margin-left:0;margin-top:252.2pt;width:213.85pt;height:.05pt;z-index:-251644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" stroked="f">
                <v:textbox style="mso-fit-shape-to-text:t" inset="0,0,0,0">
                  <w:txbxContent>
                    <w:p w:rsidR="003449F8" w:rsidRPr="009C7E93" w:rsidRDefault="003449F8" w:rsidP="003449F8">
                      <w:pPr>
                        <w:pStyle w:val="Bildetekst"/>
                        <w:rPr>
                          <w:b/>
                          <w:noProof/>
                          <w:color w:val="auto"/>
                          <w:sz w:val="32"/>
                        </w:rPr>
                      </w:pPr>
                      <w:r w:rsidRPr="009C7E93">
                        <w:rPr>
                          <w:color w:val="auto"/>
                        </w:rPr>
                        <w:t xml:space="preserve">Bilde </w:t>
                      </w:r>
                      <w:r w:rsidRPr="009C7E93">
                        <w:rPr>
                          <w:color w:val="auto"/>
                        </w:rPr>
                        <w:fldChar w:fldCharType="begin"/>
                      </w:r>
                      <w:r w:rsidRPr="009C7E93">
                        <w:rPr>
                          <w:color w:val="auto"/>
                        </w:rPr>
                        <w:instrText xml:space="preserve"> SEQ Bilde \* ARABIC </w:instrText>
                      </w:r>
                      <w:r w:rsidRPr="009C7E93">
                        <w:rPr>
                          <w:color w:val="auto"/>
                        </w:rPr>
                        <w:fldChar w:fldCharType="separate"/>
                      </w:r>
                      <w:r w:rsidR="009C7E93">
                        <w:rPr>
                          <w:noProof/>
                          <w:color w:val="auto"/>
                        </w:rPr>
                        <w:t>2</w:t>
                      </w:r>
                      <w:r w:rsidRPr="009C7E93">
                        <w:rPr>
                          <w:color w:val="auto"/>
                        </w:rPr>
                        <w:fldChar w:fldCharType="end"/>
                      </w:r>
                      <w:r w:rsidRPr="009C7E93">
                        <w:rPr>
                          <w:color w:val="auto"/>
                        </w:rPr>
                        <w:t xml:space="preserve"> Hilde og hunden trener </w:t>
                      </w:r>
                      <w:proofErr w:type="spellStart"/>
                      <w:proofErr w:type="gramStart"/>
                      <w:r w:rsidRPr="009C7E93">
                        <w:rPr>
                          <w:color w:val="auto"/>
                        </w:rPr>
                        <w:t>fradriving</w:t>
                      </w:r>
                      <w:proofErr w:type="spellEnd"/>
                      <w:r w:rsidRPr="009C7E93">
                        <w:rPr>
                          <w:color w:val="auto"/>
                        </w:rPr>
                        <w:t>...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449F8">
        <w:rPr>
          <w:b/>
          <w:noProof/>
          <w:sz w:val="32"/>
          <w:lang w:eastAsia="nb-NO"/>
        </w:rPr>
        <w:drawing>
          <wp:anchor distT="0" distB="0" distL="114300" distR="114300" simplePos="0" relativeHeight="251663360" behindDoc="1" locked="0" layoutInCell="1" allowOverlap="1" wp14:anchorId="32723961" wp14:editId="630FF9E1">
            <wp:simplePos x="0" y="0"/>
            <wp:positionH relativeFrom="margin">
              <wp:posOffset>-23495</wp:posOffset>
            </wp:positionH>
            <wp:positionV relativeFrom="paragraph">
              <wp:posOffset>1506855</wp:posOffset>
            </wp:positionV>
            <wp:extent cx="2616835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85" y="21483"/>
                <wp:lineTo x="21385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lde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 er årets første </w:t>
      </w:r>
      <w:proofErr w:type="spellStart"/>
      <w:r>
        <w:t>gjeterhundkurs</w:t>
      </w:r>
      <w:proofErr w:type="spellEnd"/>
      <w:r>
        <w:t xml:space="preserve"> avviklet. Kurset ble avviklet helgen 14-15 februar i </w:t>
      </w:r>
      <w:proofErr w:type="spellStart"/>
      <w:r>
        <w:t>ridehallen</w:t>
      </w:r>
      <w:proofErr w:type="spellEnd"/>
      <w:r>
        <w:t xml:space="preserve"> på </w:t>
      </w:r>
      <w:proofErr w:type="spellStart"/>
      <w:r>
        <w:t>Jørem</w:t>
      </w:r>
      <w:proofErr w:type="spellEnd"/>
      <w:r>
        <w:t xml:space="preserve"> gård, i regi av Namdal </w:t>
      </w:r>
      <w:proofErr w:type="spellStart"/>
      <w:r>
        <w:t>gjeterhundlag</w:t>
      </w:r>
      <w:proofErr w:type="spellEnd"/>
      <w:r>
        <w:t>. 8 deltakere fra Verdal, Namdalseid, Jøa, Flatanger og Ove</w:t>
      </w:r>
      <w:r>
        <w:t>r</w:t>
      </w:r>
      <w:r>
        <w:t>halla møtte opp med sine firebeinte, i håp om å få noen gode råd og tips om hvordan de kan trene sine gjeterhunder.</w:t>
      </w:r>
    </w:p>
    <w:p w:rsidR="003449F8" w:rsidRDefault="003449F8" w:rsidP="003449F8">
      <w:r>
        <w:t xml:space="preserve">Gjennom helgen kom det fram mange </w:t>
      </w:r>
      <w:proofErr w:type="spellStart"/>
      <w:r>
        <w:t>talenter</w:t>
      </w:r>
      <w:proofErr w:type="spellEnd"/>
      <w:r>
        <w:t xml:space="preserve">, bra lydighet, dyrehåndtering og potensiale til gode arbeidshunder. Det å være tydelig og konsekvent var to ord å legge seg på minnet for å lykkes med treningen av sin hund. Alle deltakere var oppmerksomme å fulgte med på det som skjedde utpå banen. Midt på dagen hadde vi felles pause i varmestua med mat og prat. Tilbakemeldingene var at alle var meget godt fornøyd med helgen. </w:t>
      </w:r>
    </w:p>
    <w:p w:rsidR="003449F8" w:rsidRDefault="003449F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9765BC" wp14:editId="4326C539">
                <wp:simplePos x="0" y="0"/>
                <wp:positionH relativeFrom="margin">
                  <wp:posOffset>9525</wp:posOffset>
                </wp:positionH>
                <wp:positionV relativeFrom="paragraph">
                  <wp:posOffset>1873250</wp:posOffset>
                </wp:positionV>
                <wp:extent cx="269176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01" y="20057"/>
                    <wp:lineTo x="21401" y="0"/>
                    <wp:lineTo x="0" y="0"/>
                  </wp:wrapPolygon>
                </wp:wrapTight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9F8" w:rsidRPr="009C7E93" w:rsidRDefault="003449F8" w:rsidP="003449F8">
                            <w:pPr>
                              <w:pStyle w:val="Bildetekst"/>
                              <w:rPr>
                                <w:noProof/>
                                <w:color w:val="auto"/>
                              </w:rPr>
                            </w:pPr>
                            <w:r w:rsidRPr="009C7E93">
                              <w:rPr>
                                <w:color w:val="auto"/>
                              </w:rPr>
                              <w:t xml:space="preserve">Bilde </w:t>
                            </w:r>
                            <w:r w:rsidRPr="009C7E93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9C7E93">
                              <w:rPr>
                                <w:color w:val="auto"/>
                              </w:rPr>
                              <w:instrText xml:space="preserve"> SEQ Bilde \* ARABIC </w:instrText>
                            </w:r>
                            <w:r w:rsidRPr="009C7E93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9C7E93">
                              <w:rPr>
                                <w:noProof/>
                                <w:color w:val="auto"/>
                              </w:rPr>
                              <w:t>3</w:t>
                            </w:r>
                            <w:r w:rsidRPr="009C7E93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9C7E93">
                              <w:rPr>
                                <w:color w:val="auto"/>
                              </w:rPr>
                              <w:t xml:space="preserve"> Lena får </w:t>
                            </w:r>
                            <w:proofErr w:type="gramStart"/>
                            <w:r w:rsidRPr="009C7E93">
                              <w:rPr>
                                <w:color w:val="auto"/>
                              </w:rPr>
                              <w:t>instrukser...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765BC" id="Tekstboks 6" o:spid="_x0000_s1028" type="#_x0000_t202" style="position:absolute;margin-left:.75pt;margin-top:147.5pt;width:211.95pt;height:.0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" stroked="f">
                <v:textbox style="mso-fit-shape-to-text:t" inset="0,0,0,0">
                  <w:txbxContent>
                    <w:p w:rsidR="003449F8" w:rsidRPr="009C7E93" w:rsidRDefault="003449F8" w:rsidP="003449F8">
                      <w:pPr>
                        <w:pStyle w:val="Bildetekst"/>
                        <w:rPr>
                          <w:noProof/>
                          <w:color w:val="auto"/>
                        </w:rPr>
                      </w:pPr>
                      <w:r w:rsidRPr="009C7E93">
                        <w:rPr>
                          <w:color w:val="auto"/>
                        </w:rPr>
                        <w:t xml:space="preserve">Bilde </w:t>
                      </w:r>
                      <w:r w:rsidRPr="009C7E93">
                        <w:rPr>
                          <w:color w:val="auto"/>
                        </w:rPr>
                        <w:fldChar w:fldCharType="begin"/>
                      </w:r>
                      <w:r w:rsidRPr="009C7E93">
                        <w:rPr>
                          <w:color w:val="auto"/>
                        </w:rPr>
                        <w:instrText xml:space="preserve"> SEQ Bilde \* ARABIC </w:instrText>
                      </w:r>
                      <w:r w:rsidRPr="009C7E93">
                        <w:rPr>
                          <w:color w:val="auto"/>
                        </w:rPr>
                        <w:fldChar w:fldCharType="separate"/>
                      </w:r>
                      <w:r w:rsidR="009C7E93">
                        <w:rPr>
                          <w:noProof/>
                          <w:color w:val="auto"/>
                        </w:rPr>
                        <w:t>3</w:t>
                      </w:r>
                      <w:r w:rsidRPr="009C7E93">
                        <w:rPr>
                          <w:color w:val="auto"/>
                        </w:rPr>
                        <w:fldChar w:fldCharType="end"/>
                      </w:r>
                      <w:r w:rsidRPr="009C7E93">
                        <w:rPr>
                          <w:color w:val="auto"/>
                        </w:rPr>
                        <w:t xml:space="preserve"> Lena får </w:t>
                      </w:r>
                      <w:proofErr w:type="gramStart"/>
                      <w:r w:rsidRPr="009C7E93">
                        <w:rPr>
                          <w:color w:val="auto"/>
                        </w:rPr>
                        <w:t>instrukser...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66ABF206" wp14:editId="6D70D001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5527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39" y="21340"/>
                <wp:lineTo x="21439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na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9F8" w:rsidRDefault="003449F8">
      <w:r>
        <w:t>Vi ønsker å takke Torfinn Sivertsen med en godt utført jobb som instruktør, Bengt Anders og Lillian J</w:t>
      </w:r>
      <w:r>
        <w:t xml:space="preserve">ohansen for utlån av sau, Randi </w:t>
      </w:r>
      <w:r>
        <w:t xml:space="preserve">Lund og Tor Arne Olsen for lån av sauehenger og sist men ikke minst eiere og </w:t>
      </w:r>
      <w:proofErr w:type="spellStart"/>
      <w:r>
        <w:t>drivere</w:t>
      </w:r>
      <w:proofErr w:type="spellEnd"/>
      <w:r>
        <w:t xml:space="preserve"> av </w:t>
      </w:r>
      <w:proofErr w:type="spellStart"/>
      <w:r>
        <w:t>Jørem</w:t>
      </w:r>
      <w:proofErr w:type="spellEnd"/>
      <w:r>
        <w:t xml:space="preserve"> gård.</w:t>
      </w:r>
    </w:p>
    <w:p w:rsidR="003449F8" w:rsidRDefault="003449F8"/>
    <w:p w:rsidR="003449F8" w:rsidRDefault="003449F8" w:rsidP="003449F8">
      <w:pPr>
        <w:pStyle w:val="Ingenmellomrom"/>
      </w:pPr>
      <w:r>
        <w:t>Vi ser fram til neste kurshelg den 14-15 mars.</w:t>
      </w:r>
    </w:p>
    <w:p w:rsidR="003449F8" w:rsidRDefault="003449F8" w:rsidP="003449F8">
      <w:pPr>
        <w:pStyle w:val="Ingenmellomrom"/>
      </w:pPr>
    </w:p>
    <w:p w:rsidR="003449F8" w:rsidRDefault="003449F8" w:rsidP="003449F8">
      <w:pPr>
        <w:pStyle w:val="Ingenmellomrom"/>
      </w:pPr>
    </w:p>
    <w:p w:rsidR="003449F8" w:rsidRPr="003449F8" w:rsidRDefault="003449F8" w:rsidP="003449F8">
      <w:pPr>
        <w:pStyle w:val="Ingenmellomrom"/>
        <w:rPr>
          <w:b/>
          <w:i/>
        </w:rPr>
      </w:pPr>
      <w:r w:rsidRPr="003449F8">
        <w:rPr>
          <w:b/>
          <w:i/>
        </w:rPr>
        <w:t xml:space="preserve">Namdal </w:t>
      </w:r>
      <w:proofErr w:type="spellStart"/>
      <w:r w:rsidRPr="003449F8">
        <w:rPr>
          <w:b/>
          <w:i/>
        </w:rPr>
        <w:t>Gjeterhundlag</w:t>
      </w:r>
      <w:proofErr w:type="spellEnd"/>
    </w:p>
    <w:p w:rsidR="003449F8" w:rsidRDefault="003449F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202F5E" wp14:editId="3DC5E265">
                <wp:simplePos x="0" y="0"/>
                <wp:positionH relativeFrom="column">
                  <wp:posOffset>0</wp:posOffset>
                </wp:positionH>
                <wp:positionV relativeFrom="paragraph">
                  <wp:posOffset>2277110</wp:posOffset>
                </wp:positionV>
                <wp:extent cx="27432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9F8" w:rsidRPr="009C7E93" w:rsidRDefault="003449F8" w:rsidP="003449F8">
                            <w:pPr>
                              <w:pStyle w:val="Bildetekst"/>
                              <w:rPr>
                                <w:noProof/>
                                <w:color w:val="auto"/>
                              </w:rPr>
                            </w:pPr>
                            <w:bookmarkStart w:id="0" w:name="_GoBack"/>
                            <w:r w:rsidRPr="009C7E93">
                              <w:rPr>
                                <w:color w:val="auto"/>
                              </w:rPr>
                              <w:t xml:space="preserve">Bilde </w:t>
                            </w:r>
                            <w:r w:rsidRPr="009C7E93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9C7E93">
                              <w:rPr>
                                <w:color w:val="auto"/>
                              </w:rPr>
                              <w:instrText xml:space="preserve"> SEQ Bilde \* ARABIC </w:instrText>
                            </w:r>
                            <w:r w:rsidRPr="009C7E93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9C7E93">
                              <w:rPr>
                                <w:noProof/>
                                <w:color w:val="auto"/>
                              </w:rPr>
                              <w:t>4</w:t>
                            </w:r>
                            <w:r w:rsidRPr="009C7E93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9C7E93">
                              <w:rPr>
                                <w:color w:val="auto"/>
                              </w:rPr>
                              <w:t xml:space="preserve"> Tidlig krøkes om god krok skal bli!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02F5E" id="Tekstboks 8" o:spid="_x0000_s1029" type="#_x0000_t202" style="position:absolute;margin-left:0;margin-top:179.3pt;width:3in;height: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" stroked="f">
                <v:textbox style="mso-fit-shape-to-text:t" inset="0,0,0,0">
                  <w:txbxContent>
                    <w:p w:rsidR="003449F8" w:rsidRPr="009C7E93" w:rsidRDefault="003449F8" w:rsidP="003449F8">
                      <w:pPr>
                        <w:pStyle w:val="Bildetekst"/>
                        <w:rPr>
                          <w:noProof/>
                          <w:color w:val="auto"/>
                        </w:rPr>
                      </w:pPr>
                      <w:bookmarkStart w:id="1" w:name="_GoBack"/>
                      <w:r w:rsidRPr="009C7E93">
                        <w:rPr>
                          <w:color w:val="auto"/>
                        </w:rPr>
                        <w:t xml:space="preserve">Bilde </w:t>
                      </w:r>
                      <w:r w:rsidRPr="009C7E93">
                        <w:rPr>
                          <w:color w:val="auto"/>
                        </w:rPr>
                        <w:fldChar w:fldCharType="begin"/>
                      </w:r>
                      <w:r w:rsidRPr="009C7E93">
                        <w:rPr>
                          <w:color w:val="auto"/>
                        </w:rPr>
                        <w:instrText xml:space="preserve"> SEQ Bilde \* ARABIC </w:instrText>
                      </w:r>
                      <w:r w:rsidRPr="009C7E93">
                        <w:rPr>
                          <w:color w:val="auto"/>
                        </w:rPr>
                        <w:fldChar w:fldCharType="separate"/>
                      </w:r>
                      <w:r w:rsidR="009C7E93">
                        <w:rPr>
                          <w:noProof/>
                          <w:color w:val="auto"/>
                        </w:rPr>
                        <w:t>4</w:t>
                      </w:r>
                      <w:r w:rsidRPr="009C7E93">
                        <w:rPr>
                          <w:color w:val="auto"/>
                        </w:rPr>
                        <w:fldChar w:fldCharType="end"/>
                      </w:r>
                      <w:r w:rsidRPr="009C7E93">
                        <w:rPr>
                          <w:color w:val="auto"/>
                        </w:rPr>
                        <w:t xml:space="preserve"> Tidlig krøkes om god krok skal bli!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71E87D92" wp14:editId="7F264DC2">
            <wp:simplePos x="0" y="0"/>
            <wp:positionH relativeFrom="column">
              <wp:align>left</wp:align>
            </wp:positionH>
            <wp:positionV relativeFrom="paragraph">
              <wp:posOffset>391160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3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9F8" w:rsidSect="003449F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F8"/>
    <w:rsid w:val="003449F8"/>
    <w:rsid w:val="004306B4"/>
    <w:rsid w:val="009C7E93"/>
    <w:rsid w:val="00A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047D-20A9-4660-9168-B0C802C5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449F8"/>
    <w:pPr>
      <w:spacing w:after="0" w:line="240" w:lineRule="auto"/>
    </w:pPr>
  </w:style>
  <w:style w:type="paragraph" w:styleId="Bildetekst">
    <w:name w:val="caption"/>
    <w:basedOn w:val="Normal"/>
    <w:next w:val="Normal"/>
    <w:uiPriority w:val="35"/>
    <w:unhideWhenUsed/>
    <w:qFormat/>
    <w:rsid w:val="003449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Johansen</dc:creator>
  <cp:keywords/>
  <dc:description/>
  <cp:lastModifiedBy>Kjell Johansen</cp:lastModifiedBy>
  <cp:revision>1</cp:revision>
  <cp:lastPrinted>2015-02-17T16:17:00Z</cp:lastPrinted>
  <dcterms:created xsi:type="dcterms:W3CDTF">2015-02-17T16:04:00Z</dcterms:created>
  <dcterms:modified xsi:type="dcterms:W3CDTF">2015-02-17T16:17:00Z</dcterms:modified>
</cp:coreProperties>
</file>